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0BF" w14:textId="4C397395" w:rsidR="00355E83" w:rsidRPr="0052567B" w:rsidRDefault="00355E83" w:rsidP="00355E83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52567B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14:paraId="0713387E" w14:textId="6222728A" w:rsidR="00355E83" w:rsidRPr="0052567B" w:rsidRDefault="00355E83" w:rsidP="00115BB4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2567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DC33EB" w:rsidRPr="0052567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="00CB7007" w:rsidRPr="0052567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شرکت </w:t>
      </w:r>
      <w:r w:rsidR="00115BB4" w:rsidRPr="0052567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در نمايشگاه كالا و خدمات شرکت های دانش‌بنيان و واحد های فناور كشاورزي و منابع</w:t>
      </w:r>
      <w:r w:rsidR="00115BB4" w:rsidRPr="0052567B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‌</w:t>
      </w:r>
      <w:r w:rsidR="00115BB4" w:rsidRPr="0052567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طبيعي</w:t>
      </w:r>
    </w:p>
    <w:p w14:paraId="076AE72F" w14:textId="55038201" w:rsidR="00355E83" w:rsidRPr="0052567B" w:rsidRDefault="00355E83" w:rsidP="00223AD2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2567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مرکز تحقیقات و آموزش کشاورزی و منابع طبیعی استان </w:t>
      </w:r>
      <w:r w:rsidR="002337E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مرکزی</w:t>
      </w:r>
    </w:p>
    <w:p w14:paraId="4E683CED" w14:textId="77777777" w:rsidR="00717235" w:rsidRPr="0052567B" w:rsidRDefault="00717235" w:rsidP="00717235">
      <w:pPr>
        <w:ind w:left="720"/>
        <w:rPr>
          <w:rFonts w:cs="B Nazanin"/>
          <w:b/>
          <w:bCs/>
          <w:lang w:bidi="fa-IR"/>
        </w:rPr>
      </w:pPr>
    </w:p>
    <w:p w14:paraId="10370479" w14:textId="774FE099" w:rsidR="0055238A" w:rsidRPr="0052567B" w:rsidRDefault="0055238A" w:rsidP="00DC33EB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52567B">
        <w:rPr>
          <w:rFonts w:cs="B Nazanin" w:hint="cs"/>
          <w:b/>
          <w:bCs/>
          <w:rtl/>
          <w:lang w:bidi="fa-IR"/>
        </w:rPr>
        <w:t xml:space="preserve">مشخصات </w:t>
      </w:r>
      <w:r w:rsidR="00DC33EB" w:rsidRPr="0052567B">
        <w:rPr>
          <w:rFonts w:cs="B Nazanin" w:hint="cs"/>
          <w:b/>
          <w:bCs/>
          <w:rtl/>
          <w:lang w:bidi="fa-IR"/>
        </w:rPr>
        <w:t>شرکت متقاضی غرفه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8296"/>
      </w:tblGrid>
      <w:tr w:rsidR="0055238A" w:rsidRPr="0052567B" w14:paraId="5E0C5962" w14:textId="77777777" w:rsidTr="00495C2D">
        <w:tc>
          <w:tcPr>
            <w:tcW w:w="8296" w:type="dxa"/>
          </w:tcPr>
          <w:p w14:paraId="29B34936" w14:textId="5540E4B0" w:rsidR="0055238A" w:rsidRPr="0052567B" w:rsidRDefault="0055238A" w:rsidP="00CB7007">
            <w:pPr>
              <w:spacing w:line="288" w:lineRule="auto"/>
              <w:rPr>
                <w:rFonts w:cs="B Nazanin"/>
                <w:rtl/>
              </w:rPr>
            </w:pPr>
            <w:r w:rsidRPr="0052567B">
              <w:rPr>
                <w:rFonts w:cs="B Nazanin" w:hint="cs"/>
                <w:rtl/>
              </w:rPr>
              <w:t xml:space="preserve">نام خانوادگی:                              نام:                          </w:t>
            </w:r>
            <w:r w:rsidR="0073483B" w:rsidRPr="0052567B">
              <w:rPr>
                <w:rFonts w:cs="B Nazanin" w:hint="cs"/>
                <w:rtl/>
              </w:rPr>
              <w:t xml:space="preserve">نام </w:t>
            </w:r>
            <w:r w:rsidRPr="0052567B">
              <w:rPr>
                <w:rFonts w:cs="B Nazanin" w:hint="cs"/>
                <w:rtl/>
              </w:rPr>
              <w:t xml:space="preserve">شرکت:                                                </w:t>
            </w:r>
          </w:p>
        </w:tc>
      </w:tr>
      <w:tr w:rsidR="0055238A" w:rsidRPr="0052567B" w14:paraId="68A47228" w14:textId="77777777" w:rsidTr="00495C2D">
        <w:tc>
          <w:tcPr>
            <w:tcW w:w="8296" w:type="dxa"/>
          </w:tcPr>
          <w:p w14:paraId="1ACDEA5B" w14:textId="77777777" w:rsidR="0055238A" w:rsidRPr="0052567B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52567B">
              <w:rPr>
                <w:rFonts w:cs="B Nazanin" w:hint="cs"/>
                <w:rtl/>
              </w:rPr>
              <w:t>رشته/ سمت سازمانی:                           کد ملی/ شناسه ملی:</w:t>
            </w:r>
          </w:p>
        </w:tc>
      </w:tr>
      <w:tr w:rsidR="0055238A" w:rsidRPr="0052567B" w14:paraId="136C23A0" w14:textId="77777777" w:rsidTr="00495C2D">
        <w:tc>
          <w:tcPr>
            <w:tcW w:w="8296" w:type="dxa"/>
          </w:tcPr>
          <w:p w14:paraId="07BC6537" w14:textId="77777777" w:rsidR="0055238A" w:rsidRPr="0052567B" w:rsidRDefault="0055238A" w:rsidP="00CC218C">
            <w:pPr>
              <w:spacing w:line="288" w:lineRule="auto"/>
              <w:rPr>
                <w:rFonts w:cs="B Nazanin"/>
                <w:rtl/>
              </w:rPr>
            </w:pPr>
            <w:r w:rsidRPr="0052567B">
              <w:rPr>
                <w:rFonts w:cs="B Nazanin" w:hint="cs"/>
                <w:rtl/>
              </w:rPr>
              <w:t xml:space="preserve">ایمیل:                                               </w:t>
            </w:r>
          </w:p>
          <w:p w14:paraId="6183AC0C" w14:textId="77777777" w:rsidR="0055238A" w:rsidRPr="0052567B" w:rsidRDefault="0055238A" w:rsidP="00495C2D">
            <w:pPr>
              <w:spacing w:line="288" w:lineRule="auto"/>
              <w:rPr>
                <w:rFonts w:cs="B Nazanin"/>
                <w:rtl/>
              </w:rPr>
            </w:pPr>
            <w:r w:rsidRPr="0052567B">
              <w:rPr>
                <w:rFonts w:cs="B Nazanin" w:hint="cs"/>
                <w:rtl/>
              </w:rPr>
              <w:t xml:space="preserve">شماره همراه:                                               تلفن ثابت:               </w:t>
            </w:r>
          </w:p>
        </w:tc>
      </w:tr>
      <w:tr w:rsidR="0055238A" w:rsidRPr="0052567B" w14:paraId="04B4B274" w14:textId="77777777" w:rsidTr="00495C2D">
        <w:tc>
          <w:tcPr>
            <w:tcW w:w="8296" w:type="dxa"/>
          </w:tcPr>
          <w:p w14:paraId="369F6DBE" w14:textId="77777777" w:rsidR="0055238A" w:rsidRPr="0052567B" w:rsidRDefault="0055238A" w:rsidP="00495C2D">
            <w:pPr>
              <w:spacing w:line="312" w:lineRule="auto"/>
              <w:rPr>
                <w:rFonts w:cs="B Nazanin"/>
                <w:rtl/>
              </w:rPr>
            </w:pPr>
            <w:r w:rsidRPr="0052567B">
              <w:rPr>
                <w:rFonts w:cs="B Nazanin" w:hint="cs"/>
                <w:rtl/>
              </w:rPr>
              <w:t>آدرس پستی:</w:t>
            </w:r>
          </w:p>
          <w:p w14:paraId="1D41E9D8" w14:textId="77777777" w:rsidR="0055238A" w:rsidRPr="0052567B" w:rsidRDefault="0055238A" w:rsidP="00495C2D">
            <w:pPr>
              <w:spacing w:line="312" w:lineRule="auto"/>
              <w:rPr>
                <w:rFonts w:cs="B Nazanin"/>
                <w:rtl/>
              </w:rPr>
            </w:pPr>
          </w:p>
        </w:tc>
      </w:tr>
    </w:tbl>
    <w:p w14:paraId="77AF2FB8" w14:textId="0FF626F1" w:rsidR="0055238A" w:rsidRPr="0052567B" w:rsidRDefault="0055238A" w:rsidP="0055238A">
      <w:pPr>
        <w:rPr>
          <w:rFonts w:cs="B Nazanin"/>
          <w:b/>
          <w:bCs/>
          <w:rtl/>
          <w:lang w:bidi="fa-IR"/>
        </w:rPr>
      </w:pPr>
    </w:p>
    <w:p w14:paraId="7140B308" w14:textId="77777777" w:rsidR="00717235" w:rsidRPr="0052567B" w:rsidRDefault="00717235" w:rsidP="0055238A">
      <w:pPr>
        <w:rPr>
          <w:rFonts w:cs="B Nazanin"/>
          <w:b/>
          <w:bCs/>
          <w:rtl/>
          <w:lang w:bidi="fa-IR"/>
        </w:rPr>
      </w:pPr>
    </w:p>
    <w:p w14:paraId="16C6A8D2" w14:textId="35921293" w:rsidR="00A821CE" w:rsidRPr="0052567B" w:rsidRDefault="00A821CE" w:rsidP="00DC33EB">
      <w:pPr>
        <w:tabs>
          <w:tab w:val="num" w:pos="1363"/>
        </w:tabs>
        <w:ind w:left="84"/>
        <w:rPr>
          <w:rFonts w:cs="B Nazanin"/>
          <w:b/>
          <w:bCs/>
          <w:rtl/>
          <w:lang w:bidi="fa-IR"/>
        </w:rPr>
      </w:pPr>
      <w:r w:rsidRPr="0052567B">
        <w:rPr>
          <w:rFonts w:cs="B Nazanin" w:hint="cs"/>
          <w:b/>
          <w:bCs/>
          <w:rtl/>
          <w:lang w:bidi="fa-IR"/>
        </w:rPr>
        <w:t>1-</w:t>
      </w:r>
      <w:r w:rsidR="0055238A" w:rsidRPr="0052567B">
        <w:rPr>
          <w:rFonts w:cs="B Nazanin" w:hint="cs"/>
          <w:b/>
          <w:bCs/>
          <w:rtl/>
          <w:lang w:bidi="fa-IR"/>
        </w:rPr>
        <w:t xml:space="preserve">عنوان </w:t>
      </w:r>
      <w:r w:rsidR="00DC33EB" w:rsidRPr="0052567B">
        <w:rPr>
          <w:rFonts w:cs="B Nazanin" w:hint="cs"/>
          <w:b/>
          <w:bCs/>
          <w:rtl/>
          <w:lang w:bidi="fa-IR"/>
        </w:rPr>
        <w:t>محصولات</w:t>
      </w:r>
      <w:r w:rsidR="0073483B" w:rsidRPr="0052567B">
        <w:rPr>
          <w:rFonts w:cs="B Nazanin" w:hint="cs"/>
          <w:b/>
          <w:bCs/>
          <w:rtl/>
          <w:lang w:bidi="fa-IR"/>
        </w:rPr>
        <w:t xml:space="preserve"> مورد ارائه</w:t>
      </w:r>
    </w:p>
    <w:tbl>
      <w:tblPr>
        <w:tblStyle w:val="TableGrid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8212"/>
      </w:tblGrid>
      <w:tr w:rsidR="00A821CE" w:rsidRPr="0052567B" w14:paraId="58A52F06" w14:textId="77777777" w:rsidTr="00717235">
        <w:tc>
          <w:tcPr>
            <w:tcW w:w="8212" w:type="dxa"/>
          </w:tcPr>
          <w:p w14:paraId="6F85163F" w14:textId="77777777" w:rsidR="00A821CE" w:rsidRPr="0052567B" w:rsidRDefault="00A821CE" w:rsidP="00A821CE">
            <w:pPr>
              <w:tabs>
                <w:tab w:val="num" w:pos="1363"/>
              </w:tabs>
              <w:rPr>
                <w:rFonts w:cs="B Nazanin"/>
                <w:b/>
                <w:bCs/>
                <w:rtl/>
              </w:rPr>
            </w:pPr>
          </w:p>
          <w:p w14:paraId="020FD33A" w14:textId="77777777" w:rsidR="00A821CE" w:rsidRPr="0052567B" w:rsidRDefault="00A821CE" w:rsidP="00A821CE">
            <w:pPr>
              <w:tabs>
                <w:tab w:val="num" w:pos="1363"/>
              </w:tabs>
              <w:rPr>
                <w:rFonts w:cs="B Nazanin"/>
                <w:b/>
                <w:bCs/>
                <w:rtl/>
              </w:rPr>
            </w:pPr>
          </w:p>
          <w:p w14:paraId="34270986" w14:textId="77777777" w:rsidR="00A821CE" w:rsidRPr="0052567B" w:rsidRDefault="00A821CE" w:rsidP="00A821CE">
            <w:pPr>
              <w:tabs>
                <w:tab w:val="num" w:pos="1363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14:paraId="05FE4038" w14:textId="77777777" w:rsidR="00E9353B" w:rsidRPr="0052567B" w:rsidRDefault="00E9353B" w:rsidP="00A821CE">
      <w:pPr>
        <w:tabs>
          <w:tab w:val="num" w:pos="1363"/>
        </w:tabs>
        <w:ind w:left="84"/>
        <w:rPr>
          <w:rFonts w:cs="B Nazanin"/>
          <w:b/>
          <w:bCs/>
          <w:rtl/>
          <w:lang w:bidi="fa-IR"/>
        </w:rPr>
      </w:pPr>
    </w:p>
    <w:p w14:paraId="1ABFD829" w14:textId="2898C6BC" w:rsidR="0055238A" w:rsidRPr="0052567B" w:rsidRDefault="00A821CE" w:rsidP="00DC33EB">
      <w:pPr>
        <w:tabs>
          <w:tab w:val="num" w:pos="1363"/>
        </w:tabs>
        <w:ind w:left="84"/>
        <w:rPr>
          <w:rFonts w:cs="B Nazanin"/>
          <w:b/>
          <w:bCs/>
          <w:lang w:bidi="fa-IR"/>
        </w:rPr>
      </w:pPr>
      <w:r w:rsidRPr="0052567B">
        <w:rPr>
          <w:rFonts w:cs="B Nazanin" w:hint="cs"/>
          <w:b/>
          <w:bCs/>
          <w:rtl/>
          <w:lang w:bidi="fa-IR"/>
        </w:rPr>
        <w:t xml:space="preserve">2-حوزه تخصصی </w:t>
      </w:r>
      <w:r w:rsidR="00DC33EB" w:rsidRPr="0052567B">
        <w:rPr>
          <w:rFonts w:cs="B Nazanin" w:hint="cs"/>
          <w:b/>
          <w:bCs/>
          <w:rtl/>
          <w:lang w:bidi="fa-IR"/>
        </w:rPr>
        <w:t>فعالیت شرکت متقاضی غرفه</w:t>
      </w:r>
    </w:p>
    <w:p w14:paraId="4CD45577" w14:textId="77777777" w:rsidR="00A821CE" w:rsidRPr="0052567B" w:rsidRDefault="00393EE4" w:rsidP="003957BB">
      <w:pPr>
        <w:tabs>
          <w:tab w:val="right" w:pos="1076"/>
        </w:tabs>
        <w:kinsoku w:val="0"/>
        <w:overflowPunct w:val="0"/>
        <w:spacing w:line="320" w:lineRule="exact"/>
        <w:ind w:left="84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eastAsiaTheme="minorEastAsia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0CD1" wp14:editId="42DF8B64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152400" cy="14478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257D" id="Rectangle 1" o:spid="_x0000_s1026" style="position:absolute;left:0;text-align:left;margin-left:270pt;margin-top:4.6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الف. </w:t>
      </w:r>
      <w:r w:rsidR="0009723C" w:rsidRPr="0052567B">
        <w:rPr>
          <w:rFonts w:ascii="IranNastaliq" w:eastAsiaTheme="minorEastAsia" w:hAnsi="IranNastaliq" w:cs="B Nazanin" w:hint="cs"/>
          <w:rtl/>
          <w:lang w:bidi="fa-IR"/>
        </w:rPr>
        <w:t xml:space="preserve"> 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>فناوری های نوین در گلخانه ها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 </w:t>
      </w:r>
      <w:r w:rsidR="0009723C" w:rsidRPr="0052567B">
        <w:rPr>
          <w:rFonts w:ascii="IranNastaliq" w:eastAsiaTheme="minorEastAsia" w:hAnsi="IranNastaliq" w:cs="B Nazanin" w:hint="cs"/>
          <w:rtl/>
          <w:lang w:bidi="fa-IR"/>
        </w:rPr>
        <w:t xml:space="preserve"> </w:t>
      </w:r>
    </w:p>
    <w:p w14:paraId="08DF9565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68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349A2" wp14:editId="545C7835">
                <wp:simplePos x="0" y="0"/>
                <wp:positionH relativeFrom="column">
                  <wp:posOffset>4001770</wp:posOffset>
                </wp:positionH>
                <wp:positionV relativeFrom="paragraph">
                  <wp:posOffset>38100</wp:posOffset>
                </wp:positionV>
                <wp:extent cx="152400" cy="1447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C239" id="Rectangle 2" o:spid="_x0000_s1026" style="position:absolute;left:0;text-align:left;margin-left:315.1pt;margin-top:3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>کشاورزی هوشمند</w:t>
      </w:r>
    </w:p>
    <w:p w14:paraId="0472EB08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68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C7778" wp14:editId="14003E38">
                <wp:simplePos x="0" y="0"/>
                <wp:positionH relativeFrom="column">
                  <wp:posOffset>3346450</wp:posOffset>
                </wp:positionH>
                <wp:positionV relativeFrom="paragraph">
                  <wp:posOffset>68580</wp:posOffset>
                </wp:positionV>
                <wp:extent cx="152400" cy="1447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5289" id="Rectangle 3" o:spid="_x0000_s1026" style="position:absolute;left:0;text-align:left;margin-left:263.5pt;margin-top:5.4pt;width:1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>حوزه زراعی، باغی و گیاهان دارویی</w:t>
      </w:r>
    </w:p>
    <w:p w14:paraId="47AF533E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68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F9520" wp14:editId="35E8E1F7">
                <wp:simplePos x="0" y="0"/>
                <wp:positionH relativeFrom="column">
                  <wp:posOffset>3407410</wp:posOffset>
                </wp:positionH>
                <wp:positionV relativeFrom="paragraph">
                  <wp:posOffset>83820</wp:posOffset>
                </wp:positionV>
                <wp:extent cx="152400" cy="144780"/>
                <wp:effectExtent l="0" t="0" r="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184C" id="Rectangle 4" o:spid="_x0000_s1026" style="position:absolute;left:0;text-align:left;margin-left:268.3pt;margin-top:6.6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دام 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>،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 طیور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>،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 آبزیان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 و دامپزشکی</w:t>
      </w:r>
      <w:r w:rsidR="0009723C" w:rsidRPr="0052567B">
        <w:rPr>
          <w:rFonts w:ascii="IranNastaliq" w:eastAsiaTheme="minorEastAsia" w:hAnsi="IranNastaliq" w:cs="B Nazanin" w:hint="cs"/>
          <w:rtl/>
          <w:lang w:bidi="fa-IR"/>
        </w:rPr>
        <w:t xml:space="preserve"> </w:t>
      </w:r>
    </w:p>
    <w:p w14:paraId="2C195A5A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18571" wp14:editId="00D9092F">
                <wp:simplePos x="0" y="0"/>
                <wp:positionH relativeFrom="column">
                  <wp:posOffset>3666490</wp:posOffset>
                </wp:positionH>
                <wp:positionV relativeFrom="paragraph">
                  <wp:posOffset>60960</wp:posOffset>
                </wp:positionV>
                <wp:extent cx="152400" cy="1447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8097" id="Rectangle 5" o:spid="_x0000_s1026" style="position:absolute;left:0;text-align:left;margin-left:288.7pt;margin-top:4.8pt;width:1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BNazanin" w:cs="B Nazanin" w:hint="cs"/>
          <w:color w:val="000000"/>
          <w:rtl/>
          <w:lang w:bidi="fa-IR"/>
        </w:rPr>
        <w:t>جنگل، مرتع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 و آبخیزداری</w:t>
      </w:r>
    </w:p>
    <w:p w14:paraId="63ABE697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20E58" wp14:editId="7E2CF745">
                <wp:simplePos x="0" y="0"/>
                <wp:positionH relativeFrom="column">
                  <wp:posOffset>3285490</wp:posOffset>
                </wp:positionH>
                <wp:positionV relativeFrom="paragraph">
                  <wp:posOffset>45720</wp:posOffset>
                </wp:positionV>
                <wp:extent cx="152400" cy="144780"/>
                <wp:effectExtent l="0" t="0" r="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05413" id="Rectangle 6" o:spid="_x0000_s1026" style="position:absolute;left:0;text-align:left;margin-left:258.7pt;margin-top:3.6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>ماشین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>‌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>های کشاورزی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 و مکانیزاسیون</w:t>
      </w:r>
    </w:p>
    <w:p w14:paraId="54BA1C06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70B57" wp14:editId="751ACECF">
                <wp:simplePos x="0" y="0"/>
                <wp:positionH relativeFrom="column">
                  <wp:posOffset>2919730</wp:posOffset>
                </wp:positionH>
                <wp:positionV relativeFrom="paragraph">
                  <wp:posOffset>76200</wp:posOffset>
                </wp:positionV>
                <wp:extent cx="152400" cy="144780"/>
                <wp:effectExtent l="0" t="0" r="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449F" id="Rectangle 7" o:spid="_x0000_s1026" style="position:absolute;left:0;text-align:left;margin-left:229.9pt;margin-top:6pt;width:1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>صنایع تبدیلی، تکمیلی و فرآوری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 در کشاورزی</w:t>
      </w:r>
    </w:p>
    <w:p w14:paraId="02D204F9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CE2F9" wp14:editId="721C2306">
                <wp:simplePos x="0" y="0"/>
                <wp:positionH relativeFrom="column">
                  <wp:posOffset>3757930</wp:posOffset>
                </wp:positionH>
                <wp:positionV relativeFrom="paragraph">
                  <wp:posOffset>7620</wp:posOffset>
                </wp:positionV>
                <wp:extent cx="152400" cy="1447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AC5F" id="Rectangle 8" o:spid="_x0000_s1026" style="position:absolute;left:0;text-align:left;margin-left:295.9pt;margin-top:.6pt;width:1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بیوتکنولوژی و 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>گیاه‌پزشکی</w:t>
      </w:r>
    </w:p>
    <w:p w14:paraId="4E15826C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8A2B4" wp14:editId="7B06A13D">
                <wp:simplePos x="0" y="0"/>
                <wp:positionH relativeFrom="column">
                  <wp:posOffset>3544570</wp:posOffset>
                </wp:positionH>
                <wp:positionV relativeFrom="paragraph">
                  <wp:posOffset>45720</wp:posOffset>
                </wp:positionV>
                <wp:extent cx="152400" cy="144780"/>
                <wp:effectExtent l="0" t="0" r="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58A4" id="Rectangle 9" o:spid="_x0000_s1026" style="position:absolute;left:0;text-align:left;margin-left:279.1pt;margin-top:3.6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خاک 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و 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 xml:space="preserve">آب 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و سایر 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>نهاده‌ها</w: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 تولید</w:t>
      </w:r>
    </w:p>
    <w:p w14:paraId="2A394B65" w14:textId="77777777" w:rsidR="00A821CE" w:rsidRPr="0052567B" w:rsidRDefault="00393EE4" w:rsidP="0009723C">
      <w:pPr>
        <w:pStyle w:val="ListParagraph"/>
        <w:numPr>
          <w:ilvl w:val="0"/>
          <w:numId w:val="11"/>
        </w:numPr>
        <w:tabs>
          <w:tab w:val="right" w:pos="855"/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Nazanin"/>
          <w:lang w:bidi="fa-IR"/>
        </w:rPr>
      </w:pPr>
      <w:r w:rsidRPr="0052567B">
        <w:rPr>
          <w:rFonts w:ascii="IranNastaliq" w:eastAsiaTheme="minorEastAsia" w:hAnsi="IranNastaliq"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496CC" wp14:editId="55F9F0D7">
                <wp:simplePos x="0" y="0"/>
                <wp:positionH relativeFrom="column">
                  <wp:posOffset>1929130</wp:posOffset>
                </wp:positionH>
                <wp:positionV relativeFrom="paragraph">
                  <wp:posOffset>83820</wp:posOffset>
                </wp:positionV>
                <wp:extent cx="152400" cy="144780"/>
                <wp:effectExtent l="0" t="0" r="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9789" id="Rectangle 10" o:spid="_x0000_s1026" style="position:absolute;left:0;text-align:left;margin-left:151.9pt;margin-top:6.6pt;width:1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="00A821CE" w:rsidRPr="0052567B">
        <w:rPr>
          <w:rFonts w:ascii="IranNastaliq" w:eastAsiaTheme="minorEastAsia" w:hAnsi="IranNastaliq" w:cs="B Nazanin" w:hint="cs"/>
          <w:rtl/>
          <w:lang w:bidi="fa-IR"/>
        </w:rPr>
        <w:t xml:space="preserve">روشهای نوین مبتنی بر فناوری اطلاعات در </w:t>
      </w:r>
      <w:r w:rsidR="00A821CE" w:rsidRPr="0052567B">
        <w:rPr>
          <w:rFonts w:ascii="IranNastaliq" w:eastAsiaTheme="minorEastAsia" w:hAnsi="IranNastaliq" w:cs="B Nazanin"/>
          <w:rtl/>
          <w:lang w:bidi="fa-IR"/>
        </w:rPr>
        <w:t>آموزش و ترویج کشاورزی</w:t>
      </w:r>
    </w:p>
    <w:p w14:paraId="319856A4" w14:textId="77777777" w:rsidR="002337E9" w:rsidRPr="0009723C" w:rsidRDefault="002337E9" w:rsidP="002337E9">
      <w:pPr>
        <w:pStyle w:val="ListParagraph"/>
        <w:numPr>
          <w:ilvl w:val="0"/>
          <w:numId w:val="11"/>
        </w:numPr>
        <w:tabs>
          <w:tab w:val="right" w:pos="855"/>
          <w:tab w:val="right" w:pos="1076"/>
        </w:tabs>
        <w:kinsoku w:val="0"/>
        <w:overflowPunct w:val="0"/>
        <w:spacing w:line="320" w:lineRule="exact"/>
        <w:ind w:left="357" w:hanging="357"/>
        <w:textAlignment w:val="baseline"/>
        <w:rPr>
          <w:rFonts w:ascii="IranNastaliq" w:eastAsiaTheme="minorEastAsia" w:hAnsi="IranNastaliq" w:cs="B Mitra"/>
          <w:lang w:bidi="fa-IR"/>
        </w:rPr>
      </w:pPr>
      <w:r>
        <w:rPr>
          <w:rFonts w:ascii="IranNastaliq" w:eastAsiaTheme="minorEastAsia" w:hAnsi="IranNastaliq" w:cs="B Mitr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0AC18" wp14:editId="1816D862">
                <wp:simplePos x="0" y="0"/>
                <wp:positionH relativeFrom="column">
                  <wp:posOffset>3014980</wp:posOffset>
                </wp:positionH>
                <wp:positionV relativeFrom="paragraph">
                  <wp:posOffset>93345</wp:posOffset>
                </wp:positionV>
                <wp:extent cx="152400" cy="144780"/>
                <wp:effectExtent l="0" t="0" r="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3DF1" id="Rectangle 13" o:spid="_x0000_s1026" style="position:absolute;margin-left:237.4pt;margin-top:7.3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>
        <w:rPr>
          <w:rFonts w:ascii="IranNastaliq" w:eastAsiaTheme="minorEastAsia" w:hAnsi="IranNastaliq" w:cs="B Mitra" w:hint="cs"/>
          <w:noProof/>
          <w:rtl/>
        </w:rPr>
        <w:t>سایر موارد در حوزه</w:t>
      </w:r>
      <w:r w:rsidRPr="0009723C">
        <w:rPr>
          <w:rFonts w:ascii="IranNastaliq" w:eastAsiaTheme="minorEastAsia" w:hAnsi="IranNastaliq" w:cs="B Mitra"/>
          <w:rtl/>
          <w:lang w:bidi="fa-IR"/>
        </w:rPr>
        <w:t xml:space="preserve"> کشاورزی</w:t>
      </w:r>
      <w:r>
        <w:rPr>
          <w:rFonts w:ascii="IranNastaliq" w:eastAsiaTheme="minorEastAsia" w:hAnsi="IranNastaliq" w:cs="B Mitra" w:hint="cs"/>
          <w:rtl/>
          <w:lang w:bidi="fa-IR"/>
        </w:rPr>
        <w:t xml:space="preserve"> و منابع طبیعی            با ذکر حوزه تخصصی ..................................................................</w:t>
      </w:r>
    </w:p>
    <w:p w14:paraId="730E2A38" w14:textId="794EC317" w:rsidR="00A821CE" w:rsidRPr="0052567B" w:rsidRDefault="00A821CE" w:rsidP="00A821CE">
      <w:pPr>
        <w:rPr>
          <w:rFonts w:cs="B Nazanin"/>
          <w:b/>
          <w:bCs/>
          <w:rtl/>
          <w:lang w:bidi="fa-IR"/>
        </w:rPr>
      </w:pPr>
    </w:p>
    <w:p w14:paraId="692A3AB4" w14:textId="094DFC4C" w:rsidR="00A821CE" w:rsidRPr="0052567B" w:rsidRDefault="0052567B" w:rsidP="0052567B">
      <w:pPr>
        <w:tabs>
          <w:tab w:val="right" w:pos="368"/>
        </w:tabs>
        <w:rPr>
          <w:rFonts w:cs="B Nazanin"/>
          <w:b/>
          <w:bCs/>
          <w:lang w:bidi="fa-IR"/>
        </w:rPr>
      </w:pPr>
      <w:r w:rsidRPr="0052567B">
        <w:rPr>
          <w:rFonts w:cs="B Nazanin" w:hint="cs"/>
          <w:b/>
          <w:bCs/>
          <w:rtl/>
          <w:lang w:bidi="fa-IR"/>
        </w:rPr>
        <w:t xml:space="preserve">3- </w:t>
      </w:r>
      <w:r w:rsidR="00DC33EB" w:rsidRPr="0052567B">
        <w:rPr>
          <w:rFonts w:cs="B Nazanin" w:hint="cs"/>
          <w:b/>
          <w:bCs/>
          <w:rtl/>
          <w:lang w:bidi="fa-IR"/>
        </w:rPr>
        <w:t>مساحت مورد نیاز برای ارائه و نمایش محصول؟</w:t>
      </w:r>
    </w:p>
    <w:tbl>
      <w:tblPr>
        <w:tblStyle w:val="TableGrid"/>
        <w:bidiVisual/>
        <w:tblW w:w="8307" w:type="dxa"/>
        <w:tblLook w:val="01E0" w:firstRow="1" w:lastRow="1" w:firstColumn="1" w:lastColumn="1" w:noHBand="0" w:noVBand="0"/>
      </w:tblPr>
      <w:tblGrid>
        <w:gridCol w:w="8307"/>
      </w:tblGrid>
      <w:tr w:rsidR="00A821CE" w:rsidRPr="0052567B" w14:paraId="3AE444C7" w14:textId="77777777" w:rsidTr="0074520F">
        <w:tc>
          <w:tcPr>
            <w:tcW w:w="8307" w:type="dxa"/>
          </w:tcPr>
          <w:p w14:paraId="141AEB4E" w14:textId="657346C4" w:rsidR="00A821CE" w:rsidRPr="0052567B" w:rsidRDefault="00A821CE" w:rsidP="00127A19">
            <w:pPr>
              <w:rPr>
                <w:rFonts w:cs="B Nazanin"/>
                <w:rtl/>
              </w:rPr>
            </w:pPr>
          </w:p>
          <w:p w14:paraId="40A76047" w14:textId="77777777" w:rsidR="00A821CE" w:rsidRPr="0052567B" w:rsidRDefault="00A821CE" w:rsidP="00127A19">
            <w:pPr>
              <w:rPr>
                <w:rFonts w:cs="B Nazanin"/>
                <w:rtl/>
              </w:rPr>
            </w:pPr>
          </w:p>
          <w:p w14:paraId="64A57772" w14:textId="67F1C1DE" w:rsidR="00717235" w:rsidRPr="0052567B" w:rsidRDefault="00717235" w:rsidP="00127A19">
            <w:pPr>
              <w:rPr>
                <w:rFonts w:cs="B Nazanin"/>
                <w:rtl/>
              </w:rPr>
            </w:pPr>
          </w:p>
        </w:tc>
      </w:tr>
    </w:tbl>
    <w:p w14:paraId="645DA355" w14:textId="20097C30" w:rsidR="00717235" w:rsidRPr="00AE2473" w:rsidRDefault="00717235" w:rsidP="00AE2473">
      <w:pPr>
        <w:rPr>
          <w:rFonts w:cs="B Nazanin"/>
          <w:b/>
          <w:bCs/>
          <w:lang w:bidi="fa-IR"/>
        </w:rPr>
      </w:pPr>
    </w:p>
    <w:p w14:paraId="4835540F" w14:textId="3A689DCE" w:rsidR="00CC218C" w:rsidRPr="0052567B" w:rsidRDefault="0052567B" w:rsidP="0052567B">
      <w:pPr>
        <w:tabs>
          <w:tab w:val="num" w:pos="84"/>
        </w:tabs>
        <w:rPr>
          <w:rFonts w:cs="B Nazanin"/>
          <w:b/>
          <w:bCs/>
          <w:lang w:bidi="fa-IR"/>
        </w:rPr>
      </w:pPr>
      <w:r w:rsidRPr="0052567B">
        <w:rPr>
          <w:rFonts w:cs="B Nazanin" w:hint="cs"/>
          <w:b/>
          <w:bCs/>
          <w:rtl/>
          <w:lang w:bidi="fa-IR"/>
        </w:rPr>
        <w:lastRenderedPageBreak/>
        <w:t xml:space="preserve">4- </w:t>
      </w:r>
      <w:r w:rsidR="00E9353B" w:rsidRPr="0052567B">
        <w:rPr>
          <w:rFonts w:cs="B Nazanin" w:hint="cs"/>
          <w:b/>
          <w:bCs/>
          <w:rtl/>
          <w:lang w:bidi="fa-IR"/>
        </w:rPr>
        <w:t>خلاصه</w:t>
      </w:r>
      <w:r w:rsidR="00DC33EB" w:rsidRPr="0052567B">
        <w:rPr>
          <w:rFonts w:cs="B Nazanin"/>
          <w:b/>
          <w:bCs/>
          <w:rtl/>
          <w:lang w:bidi="fa-IR"/>
        </w:rPr>
        <w:softHyphen/>
      </w:r>
      <w:r w:rsidR="00DC33EB" w:rsidRPr="0052567B">
        <w:rPr>
          <w:rFonts w:cs="B Nazanin" w:hint="cs"/>
          <w:b/>
          <w:bCs/>
          <w:rtl/>
          <w:lang w:bidi="fa-IR"/>
        </w:rPr>
        <w:t>ای از روند تولید محصول مورد نظر</w:t>
      </w:r>
      <w:r w:rsidR="00E9353B" w:rsidRPr="0052567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8307" w:type="dxa"/>
        <w:tblLook w:val="01E0" w:firstRow="1" w:lastRow="1" w:firstColumn="1" w:lastColumn="1" w:noHBand="0" w:noVBand="0"/>
      </w:tblPr>
      <w:tblGrid>
        <w:gridCol w:w="8307"/>
      </w:tblGrid>
      <w:tr w:rsidR="00A90488" w:rsidRPr="0052567B" w14:paraId="6CDED284" w14:textId="77777777" w:rsidTr="0074520F">
        <w:tc>
          <w:tcPr>
            <w:tcW w:w="8307" w:type="dxa"/>
          </w:tcPr>
          <w:p w14:paraId="76DD7763" w14:textId="77777777" w:rsidR="00A90488" w:rsidRPr="0052567B" w:rsidRDefault="00A90488" w:rsidP="00E9353B">
            <w:pPr>
              <w:rPr>
                <w:rFonts w:cs="B Nazanin"/>
                <w:color w:val="00B050"/>
                <w:rtl/>
              </w:rPr>
            </w:pPr>
          </w:p>
          <w:p w14:paraId="293A0ABA" w14:textId="77777777" w:rsidR="00DC33EB" w:rsidRPr="0052567B" w:rsidRDefault="00DC33EB" w:rsidP="00E9353B">
            <w:pPr>
              <w:rPr>
                <w:rFonts w:cs="B Nazanin"/>
                <w:color w:val="00B050"/>
                <w:rtl/>
              </w:rPr>
            </w:pPr>
          </w:p>
          <w:p w14:paraId="40E6AF45" w14:textId="696117F4" w:rsidR="00DC33EB" w:rsidRPr="0052567B" w:rsidRDefault="00DC33EB" w:rsidP="00E9353B">
            <w:pPr>
              <w:rPr>
                <w:rFonts w:cs="B Nazanin"/>
                <w:color w:val="00B050"/>
                <w:rtl/>
              </w:rPr>
            </w:pPr>
          </w:p>
        </w:tc>
      </w:tr>
    </w:tbl>
    <w:p w14:paraId="78674BAD" w14:textId="77777777" w:rsidR="00305622" w:rsidRPr="0052567B" w:rsidRDefault="00305622">
      <w:pPr>
        <w:rPr>
          <w:rFonts w:cs="B Nazanin"/>
          <w:rtl/>
        </w:rPr>
      </w:pPr>
    </w:p>
    <w:p w14:paraId="1A11B0F5" w14:textId="0E110793" w:rsidR="0075412E" w:rsidRPr="0052567B" w:rsidRDefault="0075412E">
      <w:pPr>
        <w:rPr>
          <w:rFonts w:cs="B Nazanin"/>
          <w:rtl/>
        </w:rPr>
      </w:pPr>
    </w:p>
    <w:tbl>
      <w:tblPr>
        <w:tblStyle w:val="TableGrid"/>
        <w:bidiVisual/>
        <w:tblW w:w="8307" w:type="dxa"/>
        <w:tblLook w:val="01E0" w:firstRow="1" w:lastRow="1" w:firstColumn="1" w:lastColumn="1" w:noHBand="0" w:noVBand="0"/>
      </w:tblPr>
      <w:tblGrid>
        <w:gridCol w:w="8307"/>
      </w:tblGrid>
      <w:tr w:rsidR="00BA3872" w:rsidRPr="0052567B" w14:paraId="07E2B558" w14:textId="77777777" w:rsidTr="00164FD3">
        <w:tc>
          <w:tcPr>
            <w:tcW w:w="8307" w:type="dxa"/>
          </w:tcPr>
          <w:p w14:paraId="7065AE75" w14:textId="3B7AC8B1" w:rsidR="00BA3872" w:rsidRPr="00AE2473" w:rsidRDefault="00BA3872" w:rsidP="00AE2473">
            <w:pPr>
              <w:rPr>
                <w:rFonts w:cs="B Nazanin"/>
                <w:b/>
                <w:bCs/>
                <w:color w:val="00B050"/>
              </w:rPr>
            </w:pPr>
            <w:r w:rsidRPr="00AE2473">
              <w:rPr>
                <w:rFonts w:cs="B Nazanin" w:hint="cs"/>
                <w:b/>
                <w:bCs/>
                <w:rtl/>
              </w:rPr>
              <w:t xml:space="preserve">فرم تکمیل شده </w:t>
            </w:r>
            <w:r w:rsidR="00DC33EB" w:rsidRPr="00AE2473">
              <w:rPr>
                <w:rFonts w:cs="B Nazanin" w:hint="cs"/>
                <w:b/>
                <w:bCs/>
                <w:rtl/>
              </w:rPr>
              <w:t xml:space="preserve">درخواست غرفه </w:t>
            </w:r>
            <w:r w:rsidRPr="00AE2473">
              <w:rPr>
                <w:rFonts w:cs="B Nazanin" w:hint="cs"/>
                <w:b/>
                <w:bCs/>
                <w:rtl/>
              </w:rPr>
              <w:t>را به آدرس الکترونیکی</w:t>
            </w:r>
            <w:r w:rsidR="00DC33EB" w:rsidRPr="00AE2473">
              <w:rPr>
                <w:rFonts w:cs="B Nazanin" w:hint="cs"/>
                <w:b/>
                <w:bCs/>
                <w:rtl/>
              </w:rPr>
              <w:t xml:space="preserve"> </w:t>
            </w:r>
            <w:r w:rsidR="00970F08" w:rsidRPr="00970F08">
              <w:rPr>
                <w:rFonts w:cs="B Nazanin"/>
                <w:b/>
                <w:bCs/>
                <w:color w:val="0070C0"/>
                <w:rtl/>
              </w:rPr>
              <w:t xml:space="preserve"> </w:t>
            </w:r>
            <w:hyperlink r:id="rId6" w:history="1">
              <w:r w:rsidR="00970F08" w:rsidRPr="00821DEF">
                <w:rPr>
                  <w:rStyle w:val="Hyperlink"/>
                  <w:rFonts w:cs="B Nazanin"/>
                  <w:b/>
                  <w:bCs/>
                </w:rPr>
                <w:t>agritech-markazi@areeo.ac.ir</w:t>
              </w:r>
            </w:hyperlink>
            <w:r w:rsidR="00970F08">
              <w:rPr>
                <w:rFonts w:cs="B Nazanin" w:hint="cs"/>
                <w:b/>
                <w:bCs/>
                <w:color w:val="0070C0"/>
                <w:rtl/>
              </w:rPr>
              <w:t xml:space="preserve"> </w:t>
            </w:r>
            <w:r w:rsidR="00CC1732">
              <w:rPr>
                <w:rFonts w:cs="B Nazanin" w:hint="cs"/>
                <w:b/>
                <w:bCs/>
                <w:rtl/>
              </w:rPr>
              <w:t>ارسال نمایی</w:t>
            </w:r>
            <w:r w:rsidRPr="00AE2473">
              <w:rPr>
                <w:rFonts w:cs="B Nazanin" w:hint="cs"/>
                <w:b/>
                <w:bCs/>
                <w:rtl/>
              </w:rPr>
              <w:t>د.</w:t>
            </w:r>
          </w:p>
        </w:tc>
      </w:tr>
    </w:tbl>
    <w:p w14:paraId="6373AEA8" w14:textId="77777777" w:rsidR="00BA3872" w:rsidRPr="00CC1732" w:rsidRDefault="00BA3872" w:rsidP="0052400F">
      <w:pPr>
        <w:rPr>
          <w:rFonts w:cs="B Nazanin"/>
          <w:rtl/>
        </w:rPr>
      </w:pPr>
    </w:p>
    <w:p w14:paraId="63DAB425" w14:textId="77777777" w:rsidR="00115BB4" w:rsidRPr="0052567B" w:rsidRDefault="00115BB4" w:rsidP="0052400F">
      <w:pPr>
        <w:rPr>
          <w:rFonts w:cs="B Nazanin"/>
          <w:rtl/>
        </w:rPr>
      </w:pPr>
    </w:p>
    <w:p w14:paraId="55D57B86" w14:textId="77777777" w:rsidR="00115BB4" w:rsidRPr="0052567B" w:rsidRDefault="00115BB4" w:rsidP="00115BB4">
      <w:pPr>
        <w:tabs>
          <w:tab w:val="left" w:pos="276"/>
        </w:tabs>
        <w:autoSpaceDE w:val="0"/>
        <w:autoSpaceDN w:val="0"/>
        <w:adjustRightInd w:val="0"/>
        <w:jc w:val="lowKashida"/>
        <w:rPr>
          <w:rFonts w:ascii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52567B">
        <w:rPr>
          <w:rFonts w:ascii="Calibri" w:hAnsi="Calibri" w:cs="B Nazanin" w:hint="eastAsia"/>
          <w:b/>
          <w:bCs/>
          <w:sz w:val="28"/>
          <w:szCs w:val="28"/>
          <w:u w:val="single"/>
          <w:rtl/>
          <w:lang w:bidi="fa-IR"/>
        </w:rPr>
        <w:t>شرايط</w:t>
      </w:r>
      <w:r w:rsidRPr="0052567B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، زمان </w:t>
      </w:r>
      <w:r w:rsidRPr="0052567B">
        <w:rPr>
          <w:rFonts w:ascii="Calibri" w:hAnsi="Calibri" w:cs="B Nazanin" w:hint="eastAsia"/>
          <w:b/>
          <w:bCs/>
          <w:sz w:val="28"/>
          <w:szCs w:val="28"/>
          <w:u w:val="single"/>
          <w:rtl/>
          <w:lang w:bidi="fa-IR"/>
        </w:rPr>
        <w:t>حضور</w:t>
      </w:r>
      <w:r w:rsidRPr="0052567B">
        <w:rPr>
          <w:rFonts w:ascii="Calibri" w:hAnsi="Calibr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52567B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و نحوه</w:t>
      </w:r>
      <w:r w:rsidRPr="0052567B">
        <w:rPr>
          <w:rFonts w:ascii="Calibri" w:hAnsi="Calibr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52567B">
        <w:rPr>
          <w:rFonts w:ascii="Calibri" w:hAnsi="Calibri" w:cs="B Nazanin" w:hint="eastAsia"/>
          <w:b/>
          <w:bCs/>
          <w:sz w:val="28"/>
          <w:szCs w:val="28"/>
          <w:u w:val="single"/>
          <w:rtl/>
          <w:lang w:bidi="fa-IR"/>
        </w:rPr>
        <w:t>ارائه</w:t>
      </w:r>
      <w:r w:rsidRPr="0052567B">
        <w:rPr>
          <w:rFonts w:ascii="Calibri" w:hAnsi="Calibr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52567B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>كالا و خدمات در نمايشگاه:</w:t>
      </w:r>
    </w:p>
    <w:p w14:paraId="79F0B3EB" w14:textId="1B3B1AB3" w:rsidR="00115BB4" w:rsidRPr="0052567B" w:rsidRDefault="00115BB4" w:rsidP="000C7A78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این نمایشگاه </w:t>
      </w:r>
      <w:r w:rsidR="00B87ABC">
        <w:rPr>
          <w:rFonts w:ascii="Arial" w:hAnsi="Arial" w:cs="B Nazanin" w:hint="cs"/>
          <w:sz w:val="28"/>
          <w:szCs w:val="28"/>
          <w:rtl/>
          <w:lang w:bidi="fa-IR"/>
        </w:rPr>
        <w:t>در تاریخ 22</w:t>
      </w:r>
      <w:r w:rsidR="000C7A78"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اسفند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ماه 1401 در محل </w:t>
      </w:r>
      <w:r w:rsidR="00B87ABC">
        <w:rPr>
          <w:rFonts w:ascii="Arial" w:hAnsi="Arial" w:cs="B Nazanin" w:hint="cs"/>
          <w:sz w:val="28"/>
          <w:szCs w:val="28"/>
          <w:rtl/>
          <w:lang w:bidi="fa-IR"/>
        </w:rPr>
        <w:t xml:space="preserve">دانشکده کشاورزی </w:t>
      </w:r>
      <w:r w:rsidR="000C7A78" w:rsidRPr="0052567B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B87ABC">
        <w:rPr>
          <w:rFonts w:ascii="Arial" w:hAnsi="Arial" w:cs="B Nazanin" w:hint="cs"/>
          <w:sz w:val="28"/>
          <w:szCs w:val="28"/>
          <w:rtl/>
          <w:lang w:bidi="fa-IR"/>
        </w:rPr>
        <w:t xml:space="preserve">ورودی </w:t>
      </w:r>
      <w:r w:rsidR="00223AD2"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سالن </w:t>
      </w:r>
      <w:r w:rsidR="00B87ABC">
        <w:rPr>
          <w:rFonts w:ascii="Arial" w:hAnsi="Arial" w:cs="B Nazanin" w:hint="cs"/>
          <w:sz w:val="28"/>
          <w:szCs w:val="28"/>
          <w:rtl/>
          <w:lang w:bidi="fa-IR"/>
        </w:rPr>
        <w:t>8 شهریور</w:t>
      </w:r>
      <w:r w:rsidR="000C7A78" w:rsidRPr="0052567B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="00223AD2"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دانشگاه </w:t>
      </w:r>
      <w:r w:rsidR="00B87ABC">
        <w:rPr>
          <w:rFonts w:ascii="Arial" w:hAnsi="Arial" w:cs="B Nazanin" w:hint="cs"/>
          <w:sz w:val="28"/>
          <w:szCs w:val="28"/>
          <w:rtl/>
          <w:lang w:bidi="fa-IR"/>
        </w:rPr>
        <w:t>اراک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برگزار می‌</w:t>
      </w:r>
      <w:r w:rsidR="00AE2473">
        <w:rPr>
          <w:rFonts w:ascii="Arial" w:hAnsi="Arial" w:cs="B Nazanin" w:hint="cs"/>
          <w:sz w:val="28"/>
          <w:szCs w:val="28"/>
          <w:rtl/>
          <w:lang w:bidi="fa-IR"/>
        </w:rPr>
        <w:t>گردد.</w:t>
      </w:r>
    </w:p>
    <w:p w14:paraId="22334252" w14:textId="77777777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شركت در نمايشگاه، فقط از طريق تكميل و ارسال كاربرگ و ارسال آن به پست الکترونیکی به آدرس:</w:t>
      </w:r>
    </w:p>
    <w:p w14:paraId="238418AF" w14:textId="5A9EEC5C" w:rsidR="00115BB4" w:rsidRPr="00B87ABC" w:rsidRDefault="00B87ABC" w:rsidP="00B87ABC">
      <w:pPr>
        <w:rPr>
          <w:rFonts w:cs="B Nazanin"/>
          <w:color w:val="000066"/>
        </w:rPr>
      </w:pPr>
      <w:r w:rsidRPr="00B87ABC">
        <w:rPr>
          <w:sz w:val="28"/>
          <w:szCs w:val="28"/>
        </w:rPr>
        <w:t xml:space="preserve"> </w:t>
      </w:r>
      <w:hyperlink r:id="rId7" w:history="1">
        <w:r w:rsidRPr="00B87ABC">
          <w:rPr>
            <w:rStyle w:val="Hyperlink"/>
            <w:rFonts w:cs="B Nazanin" w:hint="cs"/>
            <w:sz w:val="28"/>
            <w:szCs w:val="28"/>
          </w:rPr>
          <w:t>agritech-markazi@areeo.ac.ir</w:t>
        </w:r>
      </w:hyperlink>
      <w:r w:rsidR="00223AD2" w:rsidRPr="0052567B">
        <w:rPr>
          <w:rFonts w:ascii="Arial" w:hAnsi="Arial" w:cs="B Nazanin" w:hint="cs"/>
          <w:color w:val="0070C0"/>
          <w:sz w:val="28"/>
          <w:szCs w:val="28"/>
          <w:rtl/>
          <w:lang w:bidi="fa-IR"/>
        </w:rPr>
        <w:t xml:space="preserve"> </w:t>
      </w:r>
      <w:proofErr w:type="spellStart"/>
      <w:r w:rsidR="00115BB4" w:rsidRPr="0052567B">
        <w:rPr>
          <w:rFonts w:ascii="Arial" w:hAnsi="Arial" w:cs="B Nazanin" w:hint="cs"/>
          <w:sz w:val="28"/>
          <w:szCs w:val="28"/>
          <w:rtl/>
          <w:lang w:bidi="fa-IR"/>
        </w:rPr>
        <w:t>امكان‌پذير</w:t>
      </w:r>
      <w:proofErr w:type="spellEnd"/>
      <w:r w:rsidR="00115BB4"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115BB4" w:rsidRPr="0052567B">
        <w:rPr>
          <w:rFonts w:ascii="Arial" w:hAnsi="Arial" w:cs="B Nazanin" w:hint="cs"/>
          <w:sz w:val="28"/>
          <w:szCs w:val="28"/>
          <w:rtl/>
          <w:lang w:bidi="fa-IR"/>
        </w:rPr>
        <w:t>مي‌باشد</w:t>
      </w:r>
      <w:proofErr w:type="spellEnd"/>
      <w:r w:rsidR="00115BB4" w:rsidRPr="0052567B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14:paraId="1DB3C3B3" w14:textId="77777777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استقرار در محل غرفه، فقط براي متقاضيان ثبت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نام و معرفي شده، امكان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پذير است و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 xml:space="preserve"> حضور شركت‌كنندگان در غرفه‌‌ها به طور تمام وقت ضروري است.</w:t>
      </w:r>
    </w:p>
    <w:p w14:paraId="14676081" w14:textId="0F849F7E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Calibri" w:hAnsi="Calibri" w:cs="B Nazanin"/>
          <w:sz w:val="28"/>
          <w:szCs w:val="28"/>
          <w:rtl/>
          <w:lang w:bidi="fa-IR"/>
        </w:rPr>
        <w:t>براي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هر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غرفه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يك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ميز و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دو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عدد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صندلي در نظر گرفته شده است. لذا همراه داشتن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ساير لوازم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مورد</w:t>
      </w:r>
      <w:r w:rsidRPr="0052567B">
        <w:rPr>
          <w:rFonts w:ascii="Calibri" w:hAnsi="Calibri" w:cs="B Nazanin"/>
          <w:sz w:val="28"/>
          <w:szCs w:val="28"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نياز ضروري است.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 لازم به ذکر است که غرفه</w:t>
      </w:r>
      <w:r w:rsidRPr="0052567B">
        <w:rPr>
          <w:rFonts w:ascii="Calibri" w:hAnsi="Calibri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ها به طور رایگان در اختیار </w:t>
      </w:r>
      <w:proofErr w:type="spellStart"/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شرکت</w:t>
      </w:r>
      <w:r w:rsidRPr="0052567B">
        <w:rPr>
          <w:rFonts w:ascii="Calibri" w:hAnsi="Calibri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های</w:t>
      </w:r>
      <w:proofErr w:type="spellEnd"/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دانش</w:t>
      </w:r>
      <w:r w:rsidRPr="0052567B">
        <w:rPr>
          <w:rFonts w:ascii="Calibri" w:hAnsi="Calibri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بنیان</w:t>
      </w:r>
      <w:proofErr w:type="spellEnd"/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="00B87ABC">
        <w:rPr>
          <w:rFonts w:ascii="Calibri" w:hAnsi="Calibri"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B87ABC">
        <w:rPr>
          <w:rFonts w:ascii="Calibri" w:hAnsi="Calibri" w:cs="B Nazanin" w:hint="cs"/>
          <w:sz w:val="28"/>
          <w:szCs w:val="28"/>
          <w:rtl/>
          <w:lang w:bidi="fa-IR"/>
        </w:rPr>
        <w:t>فناور</w:t>
      </w:r>
      <w:proofErr w:type="spellEnd"/>
      <w:r w:rsidR="00B87ABC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قرار م</w:t>
      </w:r>
      <w:proofErr w:type="spellStart"/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ی</w:t>
      </w:r>
      <w:r w:rsidRPr="0052567B">
        <w:rPr>
          <w:rFonts w:ascii="Calibri" w:hAnsi="Calibri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گیرد</w:t>
      </w:r>
      <w:proofErr w:type="spellEnd"/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. </w:t>
      </w:r>
    </w:p>
    <w:p w14:paraId="5CEDEA5C" w14:textId="1DA9DF5C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ساعات کار نمایشگاه از ساعت </w:t>
      </w:r>
      <w:r w:rsidR="00B87ABC">
        <w:rPr>
          <w:rFonts w:ascii="Arial" w:hAnsi="Arial" w:cs="B Nazanin" w:hint="cs"/>
          <w:sz w:val="28"/>
          <w:szCs w:val="28"/>
          <w:rtl/>
          <w:lang w:bidi="fa-IR"/>
        </w:rPr>
        <w:t>14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لغایت 1</w:t>
      </w:r>
      <w:r w:rsidR="00643567">
        <w:rPr>
          <w:rFonts w:ascii="Arial" w:hAnsi="Arial" w:cs="B Nazanin" w:hint="cs"/>
          <w:sz w:val="28"/>
          <w:szCs w:val="28"/>
          <w:rtl/>
          <w:lang w:bidi="fa-IR"/>
        </w:rPr>
        <w:t>8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52567B">
        <w:rPr>
          <w:rFonts w:ascii="Arial" w:hAnsi="Arial" w:cs="B Nazanin" w:hint="cs"/>
          <w:sz w:val="28"/>
          <w:szCs w:val="28"/>
          <w:rtl/>
          <w:lang w:bidi="fa-IR"/>
        </w:rPr>
        <w:t>می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باشد</w:t>
      </w:r>
      <w:proofErr w:type="spellEnd"/>
      <w:r w:rsidRPr="0052567B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14:paraId="2E44BFC9" w14:textId="0DC8A1F7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proofErr w:type="spellStart"/>
      <w:r w:rsidRPr="0052567B">
        <w:rPr>
          <w:rFonts w:ascii="Arial" w:hAnsi="Arial" w:cs="B Nazanin" w:hint="cs"/>
          <w:sz w:val="28"/>
          <w:szCs w:val="28"/>
          <w:rtl/>
          <w:lang w:bidi="fa-IR"/>
        </w:rPr>
        <w:t>شرکت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های</w:t>
      </w:r>
      <w:proofErr w:type="spellEnd"/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52567B">
        <w:rPr>
          <w:rFonts w:ascii="Arial" w:hAnsi="Arial" w:cs="B Nazanin" w:hint="cs"/>
          <w:sz w:val="28"/>
          <w:szCs w:val="28"/>
          <w:rtl/>
          <w:lang w:bidi="fa-IR"/>
        </w:rPr>
        <w:t>دانش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بنیان</w:t>
      </w:r>
      <w:proofErr w:type="spellEnd"/>
      <w:r w:rsidR="00643567">
        <w:rPr>
          <w:rFonts w:ascii="Arial" w:hAnsi="Arial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643567">
        <w:rPr>
          <w:rFonts w:ascii="Arial" w:hAnsi="Arial" w:cs="B Nazanin" w:hint="cs"/>
          <w:sz w:val="28"/>
          <w:szCs w:val="28"/>
          <w:rtl/>
          <w:lang w:bidi="fa-IR"/>
        </w:rPr>
        <w:t>فناور</w:t>
      </w:r>
      <w:proofErr w:type="spellEnd"/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52567B">
        <w:rPr>
          <w:rFonts w:ascii="Arial" w:hAnsi="Arial" w:cs="B Nazanin" w:hint="cs"/>
          <w:sz w:val="28"/>
          <w:szCs w:val="28"/>
          <w:rtl/>
          <w:lang w:bidi="fa-IR"/>
        </w:rPr>
        <w:t>می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توانند</w:t>
      </w:r>
      <w:proofErr w:type="spellEnd"/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محصولات خود را در این نمایشگاه به فروش رسانند و یا قرارداد فروش منعقد نمایند. ضمناً، شرکت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های </w:t>
      </w:r>
      <w:proofErr w:type="spellStart"/>
      <w:r w:rsidRPr="0052567B">
        <w:rPr>
          <w:rFonts w:ascii="Arial" w:hAnsi="Arial" w:cs="B Nazanin" w:hint="cs"/>
          <w:sz w:val="28"/>
          <w:szCs w:val="28"/>
          <w:rtl/>
          <w:lang w:bidi="fa-IR"/>
        </w:rPr>
        <w:t>دانش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بنیان</w:t>
      </w:r>
      <w:proofErr w:type="spellEnd"/>
      <w:r w:rsidR="00643567">
        <w:rPr>
          <w:rFonts w:ascii="Arial" w:hAnsi="Arial" w:cs="B Nazanin" w:hint="cs"/>
          <w:sz w:val="28"/>
          <w:szCs w:val="28"/>
          <w:rtl/>
          <w:lang w:bidi="fa-IR"/>
        </w:rPr>
        <w:t xml:space="preserve"> یا فناوری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که هنوز به مرحله تولید انبوه نرسیده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اند، نیز می</w:t>
      </w:r>
      <w:r w:rsidRPr="0052567B">
        <w:rPr>
          <w:rFonts w:ascii="Arial" w:hAnsi="Arial" w:cs="B Nazanin" w:hint="eastAsia"/>
          <w:sz w:val="28"/>
          <w:szCs w:val="28"/>
          <w:rtl/>
          <w:lang w:bidi="fa-IR"/>
        </w:rPr>
        <w:t>‌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توانند با معرفی کالاها یا خدمات خود به هر نحو ممکن، در نمایشگاه شرکت کنند.</w:t>
      </w:r>
    </w:p>
    <w:p w14:paraId="1E7E5F3C" w14:textId="77777777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Calibri" w:hAnsi="Calibri" w:cs="B Nazanin"/>
          <w:sz w:val="28"/>
          <w:szCs w:val="28"/>
          <w:rtl/>
          <w:lang w:bidi="fa-IR"/>
        </w:rPr>
        <w:t xml:space="preserve">مسئوليت 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حفظ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 xml:space="preserve">حقوق مالكيت فكري 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و حراست از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>تمامي موارد ادعائي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 صاحبان كالا و خدمات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 xml:space="preserve"> (شخصيت حقيقي يا حقوقي) اعم از علمي و فني، اقتصادي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 xml:space="preserve">و ... بر عهده </w:t>
      </w: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مالك</w:t>
      </w:r>
      <w:r w:rsidRPr="0052567B">
        <w:rPr>
          <w:rFonts w:ascii="Calibri" w:hAnsi="Calibri" w:cs="B Nazanin"/>
          <w:sz w:val="28"/>
          <w:szCs w:val="28"/>
          <w:rtl/>
          <w:lang w:bidi="fa-IR"/>
        </w:rPr>
        <w:t xml:space="preserve"> مي‌باشد.</w:t>
      </w:r>
    </w:p>
    <w:p w14:paraId="711832C5" w14:textId="77777777" w:rsidR="00115BB4" w:rsidRPr="0052567B" w:rsidRDefault="00115BB4" w:rsidP="00115BB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Calibri" w:hAnsi="Calibri" w:cs="B Nazanin" w:hint="cs"/>
          <w:sz w:val="28"/>
          <w:szCs w:val="28"/>
          <w:rtl/>
          <w:lang w:bidi="fa-IR"/>
        </w:rPr>
        <w:t>مسئولين برگزاري نمايشگاه، هيچ گونه تعهدي در قبال اسكان و پذيرايي مدعوين و غرفه‌داران در قبل، حين و بعد از برگزاري نمايشگاه ندارند.</w:t>
      </w:r>
    </w:p>
    <w:p w14:paraId="7C9551E0" w14:textId="77777777" w:rsidR="00225834" w:rsidRDefault="00115BB4" w:rsidP="0022583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52567B">
        <w:rPr>
          <w:rFonts w:ascii="Arial" w:hAnsi="Arial" w:cs="B Nazanin"/>
          <w:sz w:val="28"/>
          <w:szCs w:val="28"/>
          <w:rtl/>
          <w:lang w:bidi="fa-IR"/>
        </w:rPr>
        <w:t>مسئوليت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انتقال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كليه لوازم و وسايل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به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محل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>برگزاري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 xml:space="preserve"> و 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برپايي غرفه،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و بالعكس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بر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عهده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شركت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كنندگان</w:t>
      </w:r>
      <w:r w:rsidRPr="0052567B">
        <w:rPr>
          <w:rFonts w:ascii="Arial" w:hAnsi="Arial" w:cs="B Nazanin"/>
          <w:sz w:val="28"/>
          <w:szCs w:val="28"/>
          <w:lang w:bidi="fa-IR"/>
        </w:rPr>
        <w:t xml:space="preserve"> </w:t>
      </w:r>
      <w:r w:rsidRPr="0052567B">
        <w:rPr>
          <w:rFonts w:ascii="Arial" w:hAnsi="Arial" w:cs="B Nazanin"/>
          <w:sz w:val="28"/>
          <w:szCs w:val="28"/>
          <w:rtl/>
          <w:lang w:bidi="fa-IR"/>
        </w:rPr>
        <w:t>مي‌باشد.</w:t>
      </w:r>
      <w:r w:rsidRPr="0052567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</w:p>
    <w:p w14:paraId="583DCC5A" w14:textId="6760832D" w:rsidR="00115BB4" w:rsidRPr="00225834" w:rsidRDefault="00E12C9F" w:rsidP="00225834">
      <w:pPr>
        <w:numPr>
          <w:ilvl w:val="0"/>
          <w:numId w:val="13"/>
        </w:numPr>
        <w:tabs>
          <w:tab w:val="right" w:pos="-7"/>
          <w:tab w:val="left" w:pos="720"/>
          <w:tab w:val="num" w:pos="7920"/>
        </w:tabs>
        <w:autoSpaceDE w:val="0"/>
        <w:autoSpaceDN w:val="0"/>
        <w:adjustRightInd w:val="0"/>
        <w:ind w:right="-284"/>
        <w:jc w:val="lowKashida"/>
        <w:rPr>
          <w:rFonts w:ascii="Arial" w:hAnsi="Arial" w:cs="B Nazanin"/>
          <w:sz w:val="28"/>
          <w:szCs w:val="28"/>
          <w:lang w:bidi="fa-IR"/>
        </w:rPr>
      </w:pPr>
      <w:r w:rsidRPr="00225834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115BB4" w:rsidRPr="00225834">
        <w:rPr>
          <w:rFonts w:ascii="Calibri" w:hAnsi="Calibri" w:cs="B Nazanin" w:hint="cs"/>
          <w:sz w:val="28"/>
          <w:szCs w:val="28"/>
          <w:rtl/>
          <w:lang w:bidi="fa-IR"/>
        </w:rPr>
        <w:t xml:space="preserve">برای اطلاعات بیشتر به آدرس سایت </w:t>
      </w:r>
      <w:hyperlink r:id="rId8" w:history="1">
        <w:r w:rsidR="00FD4EC2" w:rsidRPr="00225834">
          <w:rPr>
            <w:rStyle w:val="Hyperlink"/>
            <w:rFonts w:asciiTheme="majorBidi" w:hAnsiTheme="majorBidi" w:cstheme="majorBidi"/>
            <w:sz w:val="28"/>
            <w:szCs w:val="28"/>
            <w:lang w:bidi="fa-IR"/>
          </w:rPr>
          <w:t>http://manrrc.ir</w:t>
        </w:r>
      </w:hyperlink>
      <w:r w:rsidR="00FD4EC2" w:rsidRPr="00225834">
        <w:rPr>
          <w:rFonts w:ascii="Calibri" w:hAnsi="Calibri" w:cs="B Nazanin"/>
          <w:sz w:val="28"/>
          <w:szCs w:val="28"/>
          <w:lang w:bidi="fa-IR"/>
        </w:rPr>
        <w:t xml:space="preserve"> </w:t>
      </w:r>
      <w:r w:rsidR="00FD4EC2" w:rsidRPr="00225834"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="00115BB4" w:rsidRPr="00225834">
        <w:rPr>
          <w:rFonts w:ascii="Calibri" w:hAnsi="Calibri" w:cs="B Nazanin" w:hint="cs"/>
          <w:sz w:val="28"/>
          <w:szCs w:val="28"/>
          <w:rtl/>
          <w:lang w:bidi="fa-IR"/>
        </w:rPr>
        <w:t>مراجعه فرمایید.</w:t>
      </w:r>
    </w:p>
    <w:sectPr w:rsidR="00115BB4" w:rsidRPr="00225834" w:rsidSect="00730325">
      <w:pgSz w:w="11906" w:h="16838"/>
      <w:pgMar w:top="1440" w:right="1800" w:bottom="1258" w:left="1800" w:header="708" w:footer="708" w:gutter="0"/>
      <w:pgBorders w:offsetFrom="page">
        <w:top w:val="thinThickThinLargeGap" w:sz="24" w:space="24" w:color="808080"/>
        <w:left w:val="thinThickThinLargeGap" w:sz="24" w:space="24" w:color="808080"/>
        <w:bottom w:val="thinThickThinLargeGap" w:sz="24" w:space="24" w:color="808080"/>
        <w:right w:val="thinThickThinLargeGap" w:sz="24" w:space="24" w:color="8080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CD9"/>
    <w:multiLevelType w:val="hybridMultilevel"/>
    <w:tmpl w:val="4706360E"/>
    <w:lvl w:ilvl="0" w:tplc="2264C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IranNastaliq" w:eastAsiaTheme="minorEastAsia" w:hAnsi="IranNastaliq" w:cs="B Mitra"/>
        <w:b w:val="0"/>
        <w:bCs w:val="0"/>
      </w:rPr>
    </w:lvl>
    <w:lvl w:ilvl="1" w:tplc="E0E4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A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B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0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0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A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6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322AFB"/>
    <w:multiLevelType w:val="hybridMultilevel"/>
    <w:tmpl w:val="110C5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EE0"/>
    <w:multiLevelType w:val="hybridMultilevel"/>
    <w:tmpl w:val="DC52E3F0"/>
    <w:lvl w:ilvl="0" w:tplc="DE54CAC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361A7"/>
    <w:multiLevelType w:val="hybridMultilevel"/>
    <w:tmpl w:val="E6BA22C2"/>
    <w:lvl w:ilvl="0" w:tplc="30CA2E9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2F9"/>
    <w:multiLevelType w:val="hybridMultilevel"/>
    <w:tmpl w:val="D27447A8"/>
    <w:lvl w:ilvl="0" w:tplc="1708CCF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34555F16"/>
    <w:multiLevelType w:val="hybridMultilevel"/>
    <w:tmpl w:val="F9A86F5A"/>
    <w:lvl w:ilvl="0" w:tplc="35045902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803A92"/>
    <w:multiLevelType w:val="hybridMultilevel"/>
    <w:tmpl w:val="899221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7236B"/>
    <w:multiLevelType w:val="hybridMultilevel"/>
    <w:tmpl w:val="C6E832DA"/>
    <w:lvl w:ilvl="0" w:tplc="5F48D2BE">
      <w:start w:val="1"/>
      <w:numFmt w:val="decimal"/>
      <w:lvlText w:val="%1-"/>
      <w:lvlJc w:val="left"/>
      <w:pPr>
        <w:tabs>
          <w:tab w:val="num" w:pos="3240"/>
        </w:tabs>
        <w:ind w:hanging="360"/>
      </w:pPr>
      <w:rPr>
        <w:rFonts w:ascii="Arial" w:hAnsi="Arial" w:cs="B Nazani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328171E"/>
    <w:multiLevelType w:val="hybridMultilevel"/>
    <w:tmpl w:val="5CC0C008"/>
    <w:lvl w:ilvl="0" w:tplc="73BC8EF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369"/>
    <w:multiLevelType w:val="hybridMultilevel"/>
    <w:tmpl w:val="B134C498"/>
    <w:lvl w:ilvl="0" w:tplc="F3D492A8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B0716"/>
    <w:multiLevelType w:val="hybridMultilevel"/>
    <w:tmpl w:val="1B0859AC"/>
    <w:lvl w:ilvl="0" w:tplc="F3D492A8">
      <w:start w:val="2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472460A"/>
    <w:multiLevelType w:val="hybridMultilevel"/>
    <w:tmpl w:val="4BB60446"/>
    <w:lvl w:ilvl="0" w:tplc="E272E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8A"/>
    <w:rsid w:val="00030084"/>
    <w:rsid w:val="00077B34"/>
    <w:rsid w:val="0009723C"/>
    <w:rsid w:val="000A6E75"/>
    <w:rsid w:val="000C7A78"/>
    <w:rsid w:val="00107304"/>
    <w:rsid w:val="00115BB4"/>
    <w:rsid w:val="00206150"/>
    <w:rsid w:val="00223AD2"/>
    <w:rsid w:val="00225834"/>
    <w:rsid w:val="002337E9"/>
    <w:rsid w:val="00233D5F"/>
    <w:rsid w:val="00234A9A"/>
    <w:rsid w:val="002503D8"/>
    <w:rsid w:val="002E0BAD"/>
    <w:rsid w:val="00305622"/>
    <w:rsid w:val="00355E83"/>
    <w:rsid w:val="00393EE4"/>
    <w:rsid w:val="003957BB"/>
    <w:rsid w:val="003F701D"/>
    <w:rsid w:val="00522973"/>
    <w:rsid w:val="0052400F"/>
    <w:rsid w:val="0052567B"/>
    <w:rsid w:val="0055238A"/>
    <w:rsid w:val="00641E95"/>
    <w:rsid w:val="00643567"/>
    <w:rsid w:val="006806F4"/>
    <w:rsid w:val="00711B84"/>
    <w:rsid w:val="00717235"/>
    <w:rsid w:val="0073483B"/>
    <w:rsid w:val="007360A5"/>
    <w:rsid w:val="0074520F"/>
    <w:rsid w:val="0075412E"/>
    <w:rsid w:val="007C248C"/>
    <w:rsid w:val="007C4720"/>
    <w:rsid w:val="007C4FAD"/>
    <w:rsid w:val="007D3F03"/>
    <w:rsid w:val="007F40C1"/>
    <w:rsid w:val="0089209B"/>
    <w:rsid w:val="00960A17"/>
    <w:rsid w:val="00970F08"/>
    <w:rsid w:val="00A12557"/>
    <w:rsid w:val="00A821CE"/>
    <w:rsid w:val="00A90488"/>
    <w:rsid w:val="00AE2473"/>
    <w:rsid w:val="00B14C8B"/>
    <w:rsid w:val="00B87ABC"/>
    <w:rsid w:val="00BA3872"/>
    <w:rsid w:val="00C30E64"/>
    <w:rsid w:val="00C72728"/>
    <w:rsid w:val="00CB7007"/>
    <w:rsid w:val="00CC1732"/>
    <w:rsid w:val="00CC218C"/>
    <w:rsid w:val="00DC33EB"/>
    <w:rsid w:val="00DC3776"/>
    <w:rsid w:val="00E12C9F"/>
    <w:rsid w:val="00E3392A"/>
    <w:rsid w:val="00E9353B"/>
    <w:rsid w:val="00E94E34"/>
    <w:rsid w:val="00F80658"/>
    <w:rsid w:val="00FD4EC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B19C"/>
  <w15:docId w15:val="{9AFBD2DB-B1C0-4E19-8FC1-9786D2A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38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F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rrc.ir" TargetMode="External"/><Relationship Id="rId3" Type="http://schemas.openxmlformats.org/officeDocument/2006/relationships/styles" Target="styles.xml"/><Relationship Id="rId7" Type="http://schemas.openxmlformats.org/officeDocument/2006/relationships/hyperlink" Target="mailto:agritech-markazi@areeo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itech-markazi@areeo.ac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D6FD-B6DB-4542-9E6A-87C42D22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 tahmasebi</cp:lastModifiedBy>
  <cp:revision>4</cp:revision>
  <cp:lastPrinted>2023-01-28T08:00:00Z</cp:lastPrinted>
  <dcterms:created xsi:type="dcterms:W3CDTF">2023-02-25T05:40:00Z</dcterms:created>
  <dcterms:modified xsi:type="dcterms:W3CDTF">2023-02-25T06:02:00Z</dcterms:modified>
</cp:coreProperties>
</file>